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D9" w:rsidRDefault="004333D9">
      <w:pPr>
        <w:spacing w:after="0"/>
      </w:pPr>
    </w:p>
    <w:p w:rsidR="005A4DDA" w:rsidRDefault="005A4DD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4333D9" w:rsidRDefault="005A4DD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Homologação e Adjudicação</w:t>
      </w:r>
    </w:p>
    <w:p w:rsidR="004333D9" w:rsidRDefault="004333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33D9" w:rsidRDefault="005A4D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PROCESSO DE LICITAÇÃO Nº 134/2020</w:t>
      </w:r>
    </w:p>
    <w:p w:rsidR="004333D9" w:rsidRDefault="005A4D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PREGÃO PRESENCIAL Nº 010/2020</w:t>
      </w:r>
    </w:p>
    <w:p w:rsidR="004333D9" w:rsidRDefault="004333D9" w:rsidP="005A4DD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333D9" w:rsidRDefault="005A4D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Fica declarada vencedora a empresa: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A4DDA" w:rsidRDefault="005A4DDA">
      <w:pPr>
        <w:spacing w:after="0"/>
        <w:ind w:firstLine="709"/>
        <w:jc w:val="both"/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"/>
        <w:gridCol w:w="4269"/>
        <w:gridCol w:w="970"/>
        <w:gridCol w:w="1017"/>
        <w:gridCol w:w="1442"/>
        <w:gridCol w:w="1443"/>
      </w:tblGrid>
      <w:tr w:rsidR="004333D9" w:rsidRPr="005A4DDA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333D9" w:rsidRPr="005A4DDA" w:rsidRDefault="005A4DDA" w:rsidP="005A4D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4DDA">
              <w:rPr>
                <w:rFonts w:ascii="Times New Roman" w:hAnsi="Times New Roman"/>
                <w:b/>
                <w:sz w:val="20"/>
                <w:szCs w:val="20"/>
              </w:rPr>
              <w:t>1014452-TRANSRIO CAMINHÕES ÔNIBUS MÁQUINAS E MOTORES LTDA</w:t>
            </w:r>
          </w:p>
        </w:tc>
      </w:tr>
      <w:tr w:rsidR="004333D9" w:rsidRPr="005A4DDA" w:rsidTr="005A4DDA"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333D9" w:rsidRPr="005A4DDA" w:rsidRDefault="005A4DDA" w:rsidP="005A4D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4DDA">
              <w:rPr>
                <w:rFonts w:ascii="Times New Roman" w:hAnsi="Times New Roman"/>
                <w:b/>
                <w:sz w:val="20"/>
                <w:szCs w:val="20"/>
              </w:rPr>
              <w:t>Item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333D9" w:rsidRPr="005A4DDA" w:rsidRDefault="005A4DDA" w:rsidP="005A4D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4DDA">
              <w:rPr>
                <w:rFonts w:ascii="Times New Roman" w:hAnsi="Times New Roman"/>
                <w:b/>
                <w:sz w:val="20"/>
                <w:szCs w:val="20"/>
              </w:rPr>
              <w:t>Produto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333D9" w:rsidRPr="005A4DDA" w:rsidRDefault="005A4DDA" w:rsidP="005A4D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4DDA">
              <w:rPr>
                <w:rFonts w:ascii="Times New Roman" w:hAnsi="Times New Roman"/>
                <w:b/>
                <w:sz w:val="20"/>
                <w:szCs w:val="20"/>
              </w:rPr>
              <w:t>Unidade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333D9" w:rsidRPr="005A4DDA" w:rsidRDefault="005A4DDA" w:rsidP="005A4D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4DDA">
              <w:rPr>
                <w:rFonts w:ascii="Times New Roman" w:hAnsi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333D9" w:rsidRPr="005A4DDA" w:rsidRDefault="005A4DDA" w:rsidP="005A4D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4DDA">
              <w:rPr>
                <w:rFonts w:ascii="Times New Roman" w:hAnsi="Times New Roman"/>
                <w:b/>
                <w:sz w:val="20"/>
                <w:szCs w:val="20"/>
              </w:rPr>
              <w:t>Valor Unitário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333D9" w:rsidRPr="005A4DDA" w:rsidRDefault="005A4DDA" w:rsidP="005A4D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4DDA">
              <w:rPr>
                <w:rFonts w:ascii="Times New Roman" w:hAnsi="Times New Roman"/>
                <w:b/>
                <w:sz w:val="20"/>
                <w:szCs w:val="20"/>
              </w:rPr>
              <w:t>Valor Total</w:t>
            </w:r>
          </w:p>
        </w:tc>
      </w:tr>
      <w:tr w:rsidR="004333D9" w:rsidRPr="005A4DDA" w:rsidTr="005A4DDA"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33D9" w:rsidRPr="005A4DDA" w:rsidRDefault="005A4DDA" w:rsidP="005A4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A4DDA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33D9" w:rsidRPr="005A4DDA" w:rsidRDefault="005A4DDA" w:rsidP="005A4DDA">
            <w:pPr>
              <w:pStyle w:val="Default"/>
              <w:jc w:val="both"/>
              <w:rPr>
                <w:sz w:val="20"/>
                <w:szCs w:val="20"/>
              </w:rPr>
            </w:pPr>
            <w:r w:rsidRPr="005A4DDA">
              <w:rPr>
                <w:sz w:val="20"/>
                <w:szCs w:val="20"/>
              </w:rPr>
              <w:t xml:space="preserve">CAMINHÃO CAÇAMBA NA COR BRANCA, NOVO, ZERO KM, PRIMEIRO EMPLACAMENTO, TRAÇÃO 4X2, ANO/MODELO 2020/2021, AR CONDICIONADO, TACÓGRAFO ELETRÔNICO, ASSENTO PARA DUAS PESSOAS MAIS MOTORISTA, CAIXA DE CÂMBIO MANUAL, DIREÇÃO REGULÁVEL, POTÊNCIA MÍNIMA 156 CV, TRANSMISSÃO MÍNIMA DE </w:t>
            </w:r>
            <w:proofErr w:type="gramStart"/>
            <w:r w:rsidRPr="005A4DDA">
              <w:rPr>
                <w:sz w:val="20"/>
                <w:szCs w:val="20"/>
              </w:rPr>
              <w:t>5</w:t>
            </w:r>
            <w:proofErr w:type="gramEnd"/>
            <w:r w:rsidRPr="005A4DDA">
              <w:rPr>
                <w:sz w:val="20"/>
                <w:szCs w:val="20"/>
              </w:rPr>
              <w:t xml:space="preserve"> MARCHAS A FRENTE E UMA A RÉ, PNEUS 235/75 R-17,5”, AUTO FALANTE, PAINEL DIGITAL, DIREÇÃO HIDRÁULICA, FREIO DE SERVIÇO A AR, TAMBOR NAS RODAS DIANTEIRAS E TRASEIRAS COM ABS MAIS EBD, FREIO DE ESTACIONAMENTO, PBT (PESO BRUTO TOTAL) MÍNIMO 9.600 KG, CARGA ÚTIL + CARROCERIA NÃO INFERIOR A 7.300 KG. EQUIPADO COM CAÇAMBA BASCULANTE 5 M³, ABERTURA BASCULANTE TIPO PORTÃO NA TRASEIRA E ABERTURA NAS LATERAIS, PARA CHOQUE TRASEIRO, PROTETORES LATERAIS, COROTE D’AGUA, CAIXA DE FERRAMENTAS. CONTENDO TODOS OS ITENS E ACESSÓRIOS OBRIGATÓRIOS POR LEI (RESOLUÇÕES E PORTARIAS CONTRAN E DENATRAN). EMPLACADO EM NOME DA PREFEITURA MUNICIPAL DE TERRA DE AREIA. 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33D9" w:rsidRPr="005A4DDA" w:rsidRDefault="005A4DDA" w:rsidP="005A4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DDA"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33D9" w:rsidRPr="005A4DDA" w:rsidRDefault="005A4DDA" w:rsidP="005A4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DDA">
              <w:rPr>
                <w:rFonts w:ascii="Times New Roman" w:hAnsi="Times New Roman"/>
                <w:sz w:val="20"/>
                <w:szCs w:val="20"/>
              </w:rPr>
              <w:t>1,0000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33D9" w:rsidRPr="005A4DDA" w:rsidRDefault="005A4DDA" w:rsidP="005A4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DDA">
              <w:rPr>
                <w:rFonts w:ascii="Times New Roman" w:hAnsi="Times New Roman"/>
                <w:sz w:val="20"/>
                <w:szCs w:val="20"/>
              </w:rPr>
              <w:t>R$ 231.000,0</w:t>
            </w:r>
            <w:r w:rsidRPr="005A4DD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33D9" w:rsidRPr="005A4DDA" w:rsidRDefault="005A4DDA" w:rsidP="005A4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DDA">
              <w:rPr>
                <w:rFonts w:ascii="Times New Roman" w:hAnsi="Times New Roman"/>
                <w:sz w:val="20"/>
                <w:szCs w:val="20"/>
              </w:rPr>
              <w:t>R$ 231.000,00</w:t>
            </w:r>
          </w:p>
        </w:tc>
      </w:tr>
      <w:tr w:rsidR="004333D9" w:rsidRPr="005A4DDA" w:rsidTr="005A4DDA">
        <w:tc>
          <w:tcPr>
            <w:tcW w:w="81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333D9" w:rsidRPr="005A4DDA" w:rsidRDefault="005A4DD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4DDA">
              <w:rPr>
                <w:rFonts w:ascii="Times New Roman" w:hAnsi="Times New Roman"/>
                <w:b/>
                <w:sz w:val="20"/>
                <w:szCs w:val="20"/>
              </w:rPr>
              <w:t xml:space="preserve">Total do fornecedor: 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333D9" w:rsidRPr="005A4DDA" w:rsidRDefault="005A4DD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4DDA">
              <w:rPr>
                <w:rFonts w:ascii="Times New Roman" w:hAnsi="Times New Roman"/>
                <w:b/>
                <w:sz w:val="20"/>
                <w:szCs w:val="20"/>
              </w:rPr>
              <w:t>R$ 231.000,00</w:t>
            </w:r>
          </w:p>
        </w:tc>
      </w:tr>
      <w:tr w:rsidR="004333D9" w:rsidRPr="005A4DDA">
        <w:tc>
          <w:tcPr>
            <w:tcW w:w="9638" w:type="dxa"/>
            <w:gridSpan w:val="6"/>
            <w:shd w:val="clear" w:color="auto" w:fill="auto"/>
          </w:tcPr>
          <w:p w:rsidR="004333D9" w:rsidRPr="005A4DDA" w:rsidRDefault="004333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3D9" w:rsidRPr="005A4DDA" w:rsidTr="005A4DDA">
        <w:tc>
          <w:tcPr>
            <w:tcW w:w="81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 w:rsidR="004333D9" w:rsidRPr="005A4DDA" w:rsidRDefault="005A4DD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4DDA">
              <w:rPr>
                <w:rFonts w:ascii="Times New Roman" w:hAnsi="Times New Roman"/>
                <w:b/>
                <w:sz w:val="20"/>
                <w:szCs w:val="20"/>
              </w:rPr>
              <w:t xml:space="preserve">Total da Licitação: 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 w:rsidR="004333D9" w:rsidRPr="005A4DDA" w:rsidRDefault="005A4DD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4DDA">
              <w:rPr>
                <w:rFonts w:ascii="Times New Roman" w:hAnsi="Times New Roman"/>
                <w:b/>
                <w:sz w:val="20"/>
                <w:szCs w:val="20"/>
              </w:rPr>
              <w:t>R$ 231.000,00</w:t>
            </w:r>
          </w:p>
        </w:tc>
      </w:tr>
    </w:tbl>
    <w:p w:rsidR="004333D9" w:rsidRDefault="004333D9" w:rsidP="005A4DDA">
      <w:pPr>
        <w:jc w:val="both"/>
        <w:rPr>
          <w:rFonts w:ascii="Times New Roman" w:hAnsi="Times New Roman"/>
          <w:sz w:val="24"/>
          <w:szCs w:val="24"/>
        </w:rPr>
      </w:pPr>
    </w:p>
    <w:p w:rsidR="004333D9" w:rsidRDefault="005A4DD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E Consoante o descrito na ata de julgamento acostada ao Presente procedimento, e em decorrência de ter oferecido o menor preço, bem como </w:t>
      </w:r>
      <w:proofErr w:type="gramStart"/>
      <w:r>
        <w:rPr>
          <w:rFonts w:ascii="Times New Roman" w:hAnsi="Times New Roman"/>
          <w:sz w:val="24"/>
          <w:szCs w:val="24"/>
        </w:rPr>
        <w:t>encontra-se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rigorosamente de acordo com as exigências fixadas no edital, HOMOLOGO o processo licitatório e ADJUDICO seu objeto a empresa acima qualificada</w:t>
      </w:r>
      <w:r>
        <w:rPr>
          <w:rFonts w:ascii="Times New Roman" w:hAnsi="Times New Roman"/>
          <w:sz w:val="24"/>
          <w:szCs w:val="24"/>
        </w:rPr>
        <w:t>, nos Termos do Art. 43 Inciso VI, da Lei Federal Nº. 8.666/93.</w:t>
      </w:r>
    </w:p>
    <w:p w:rsidR="004333D9" w:rsidRDefault="004333D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A4DDA" w:rsidRDefault="005A4DDA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A4DDA" w:rsidRDefault="005A4DDA" w:rsidP="005A4DDA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4333D9" w:rsidRDefault="005A4DDA" w:rsidP="005A4DDA">
      <w:pPr>
        <w:ind w:firstLine="708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Terra de Areia, 29 de maio de 2020.</w:t>
      </w:r>
    </w:p>
    <w:p w:rsidR="004333D9" w:rsidRDefault="004333D9" w:rsidP="005A4DDA">
      <w:pPr>
        <w:jc w:val="both"/>
        <w:rPr>
          <w:rFonts w:ascii="Times New Roman" w:hAnsi="Times New Roman"/>
          <w:sz w:val="24"/>
          <w:szCs w:val="24"/>
        </w:rPr>
      </w:pPr>
    </w:p>
    <w:p w:rsidR="004333D9" w:rsidRDefault="004333D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333D9" w:rsidRDefault="005A4DDA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luísio Curtinove Teixeira</w:t>
      </w:r>
    </w:p>
    <w:p w:rsidR="004333D9" w:rsidRDefault="005A4DDA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Prefeito Municipal </w:t>
      </w:r>
    </w:p>
    <w:p w:rsidR="004333D9" w:rsidRDefault="004333D9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sectPr w:rsidR="004333D9" w:rsidSect="005A4DDA">
      <w:headerReference w:type="default" r:id="rId8"/>
      <w:pgSz w:w="11906" w:h="16838"/>
      <w:pgMar w:top="1440" w:right="1080" w:bottom="1440" w:left="108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4DDA">
      <w:pPr>
        <w:spacing w:after="0" w:line="240" w:lineRule="auto"/>
      </w:pPr>
      <w:r>
        <w:separator/>
      </w:r>
    </w:p>
  </w:endnote>
  <w:endnote w:type="continuationSeparator" w:id="0">
    <w:p w:rsidR="00000000" w:rsidRDefault="005A4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A4DDA">
      <w:pPr>
        <w:spacing w:after="0" w:line="240" w:lineRule="auto"/>
      </w:pPr>
      <w:r>
        <w:separator/>
      </w:r>
    </w:p>
  </w:footnote>
  <w:footnote w:type="continuationSeparator" w:id="0">
    <w:p w:rsidR="00000000" w:rsidRDefault="005A4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3D9" w:rsidRDefault="005A4DDA">
    <w:pPr>
      <w:jc w:val="center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0" locked="0" layoutInCell="1" allowOverlap="1" wp14:anchorId="06BE9828" wp14:editId="58DFF64B">
          <wp:simplePos x="0" y="0"/>
          <wp:positionH relativeFrom="margin">
            <wp:align>center</wp:align>
          </wp:positionH>
          <wp:positionV relativeFrom="paragraph">
            <wp:posOffset>-94615</wp:posOffset>
          </wp:positionV>
          <wp:extent cx="720090" cy="733425"/>
          <wp:effectExtent l="0" t="0" r="0" b="0"/>
          <wp:wrapTopAndBottom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" t="-59" r="-60" b="-59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333D9" w:rsidRDefault="004333D9">
    <w:pPr>
      <w:pStyle w:val="Ttulo1"/>
      <w:ind w:left="0" w:firstLine="0"/>
      <w:rPr>
        <w:b/>
        <w:sz w:val="24"/>
        <w:lang w:eastAsia="pt-BR"/>
      </w:rPr>
    </w:pPr>
  </w:p>
  <w:p w:rsidR="004333D9" w:rsidRDefault="004333D9">
    <w:pPr>
      <w:pStyle w:val="Ttulo1"/>
      <w:ind w:left="0" w:firstLine="0"/>
      <w:rPr>
        <w:b/>
        <w:sz w:val="24"/>
        <w:lang w:eastAsia="pt-BR"/>
      </w:rPr>
    </w:pPr>
  </w:p>
  <w:p w:rsidR="004333D9" w:rsidRDefault="005A4DDA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ESTADO DO RIO GRANDE DO SUL</w:t>
    </w:r>
  </w:p>
  <w:p w:rsidR="004333D9" w:rsidRDefault="005A4DDA">
    <w:pPr>
      <w:pStyle w:val="Ttulo1"/>
      <w:ind w:left="0" w:firstLine="0"/>
      <w:rPr>
        <w:b/>
        <w:sz w:val="24"/>
        <w:szCs w:val="24"/>
      </w:rPr>
    </w:pPr>
    <w:r>
      <w:rPr>
        <w:b/>
        <w:sz w:val="24"/>
        <w:szCs w:val="24"/>
      </w:rPr>
      <w:t>PREFEITURA MUNICIPAL DE TERRA DE AREIA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75F2E"/>
    <w:multiLevelType w:val="multilevel"/>
    <w:tmpl w:val="7A0C8D7C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D9"/>
    <w:rsid w:val="004333D9"/>
    <w:rsid w:val="005A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numbering" w:customStyle="1" w:styleId="WW8Num1">
    <w:name w:val="WW8Num1"/>
    <w:qFormat/>
  </w:style>
  <w:style w:type="paragraph" w:customStyle="1" w:styleId="Default">
    <w:name w:val="Default"/>
    <w:rsid w:val="005A4DDA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numbering" w:customStyle="1" w:styleId="WW8Num1">
    <w:name w:val="WW8Num1"/>
    <w:qFormat/>
  </w:style>
  <w:style w:type="paragraph" w:customStyle="1" w:styleId="Default">
    <w:name w:val="Default"/>
    <w:rsid w:val="005A4DDA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2018-05-29T13:45:00Z</cp:lastPrinted>
  <dcterms:created xsi:type="dcterms:W3CDTF">2020-05-29T12:45:00Z</dcterms:created>
  <dcterms:modified xsi:type="dcterms:W3CDTF">2020-05-29T12:45:00Z</dcterms:modified>
  <dc:language>pt-BR</dc:language>
</cp:coreProperties>
</file>