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7525FE">
        <w:rPr>
          <w:rFonts w:ascii="Times New Roman" w:hAnsi="Times New Roman" w:cs="Times New Roman"/>
          <w:b/>
          <w:bCs/>
          <w:sz w:val="24"/>
          <w:szCs w:val="24"/>
        </w:rPr>
        <w:t>062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AQUISIÇÃO EMERGENCIAL DE MÁSCARAS DESCARTÁVEIS PARA CONSUMO NOS ATENDIMENTOS PRESTADOS PELA SECRETARIA MUNICI</w:t>
      </w:r>
      <w:r w:rsidR="004B0FB3">
        <w:rPr>
          <w:rFonts w:ascii="Times New Roman" w:hAnsi="Times New Roman" w:cs="Times New Roman"/>
          <w:sz w:val="24"/>
          <w:szCs w:val="24"/>
        </w:rPr>
        <w:t xml:space="preserve">PAL DE SAÚDE, EM ATENDIMENTO AO DECRETO MUNICIPAL Nº 21/2020 E </w:t>
      </w:r>
      <w:r w:rsidR="007525FE" w:rsidRPr="007525FE">
        <w:rPr>
          <w:rFonts w:ascii="Times New Roman" w:hAnsi="Times New Roman" w:cs="Times New Roman"/>
          <w:sz w:val="24"/>
          <w:szCs w:val="24"/>
        </w:rPr>
        <w:t>PLANO DE CONTINGÊNCIA E AÇÃO FEDERAL E ESTADUAL DO RIO GRANDE DO SUL PARA INFECÇÃO HUMANA COVID-19</w:t>
      </w:r>
      <w:r w:rsidR="004B0FB3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</w:t>
      </w:r>
      <w:bookmarkStart w:id="0" w:name="_GoBack"/>
      <w:bookmarkEnd w:id="0"/>
      <w:r w:rsidR="005526BF">
        <w:rPr>
          <w:rFonts w:ascii="Times New Roman" w:hAnsi="Times New Roman" w:cs="Times New Roman"/>
          <w:sz w:val="24"/>
          <w:szCs w:val="24"/>
        </w:rPr>
        <w:t>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</w:t>
      </w:r>
      <w:proofErr w:type="gramStart"/>
      <w:r w:rsidRPr="007525FE">
        <w:rPr>
          <w:rFonts w:ascii="Times New Roman" w:hAnsi="Times New Roman" w:cs="Times New Roman"/>
          <w:sz w:val="24"/>
          <w:szCs w:val="24"/>
        </w:rPr>
        <w:t>consonância com o Parecer Jurídico acostado</w:t>
      </w:r>
      <w:proofErr w:type="gramEnd"/>
      <w:r w:rsidRPr="007525FE">
        <w:rPr>
          <w:rFonts w:ascii="Times New Roman" w:hAnsi="Times New Roman" w:cs="Times New Roman"/>
          <w:sz w:val="24"/>
          <w:szCs w:val="24"/>
        </w:rPr>
        <w:t xml:space="preserve">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25FE">
        <w:rPr>
          <w:rFonts w:ascii="Times New Roman" w:hAnsi="Times New Roman" w:cs="Times New Roman"/>
          <w:sz w:val="24"/>
          <w:szCs w:val="24"/>
        </w:rPr>
        <w:t>PORTO VITAL COMERCIO</w:t>
      </w:r>
      <w:proofErr w:type="gramEnd"/>
      <w:r w:rsidR="007525FE">
        <w:rPr>
          <w:rFonts w:ascii="Times New Roman" w:hAnsi="Times New Roman" w:cs="Times New Roman"/>
          <w:sz w:val="24"/>
          <w:szCs w:val="24"/>
        </w:rPr>
        <w:t xml:space="preserve"> DE PRODUTOS PARA SAÚDE LTDA</w:t>
      </w:r>
      <w:r w:rsidR="004B0FB3">
        <w:rPr>
          <w:rFonts w:ascii="Times New Roman" w:hAnsi="Times New Roman" w:cs="Times New Roman"/>
          <w:sz w:val="24"/>
          <w:szCs w:val="24"/>
        </w:rPr>
        <w:t xml:space="preserve"> ME.</w:t>
      </w:r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1123AA">
        <w:rPr>
          <w:rFonts w:ascii="Times New Roman" w:hAnsi="Times New Roman" w:cs="Times New Roman"/>
          <w:sz w:val="24"/>
          <w:szCs w:val="24"/>
        </w:rPr>
        <w:t xml:space="preserve"> </w:t>
      </w:r>
      <w:r w:rsidR="007525FE">
        <w:rPr>
          <w:rFonts w:ascii="Times New Roman" w:hAnsi="Times New Roman" w:cs="Times New Roman"/>
          <w:sz w:val="24"/>
          <w:szCs w:val="24"/>
        </w:rPr>
        <w:t>25.0005.482/0001-01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40075C">
        <w:rPr>
          <w:rFonts w:ascii="Times New Roman" w:hAnsi="Times New Roman" w:cs="Times New Roman"/>
          <w:sz w:val="24"/>
          <w:szCs w:val="24"/>
        </w:rPr>
        <w:t>3.45</w:t>
      </w:r>
      <w:r w:rsidR="007525FE">
        <w:rPr>
          <w:rFonts w:ascii="Times New Roman" w:hAnsi="Times New Roman" w:cs="Times New Roman"/>
          <w:sz w:val="24"/>
          <w:szCs w:val="24"/>
        </w:rPr>
        <w:t xml:space="preserve">0,00 </w:t>
      </w:r>
      <w:r w:rsidR="00827A6C">
        <w:rPr>
          <w:rFonts w:ascii="Times New Roman" w:hAnsi="Times New Roman" w:cs="Times New Roman"/>
          <w:sz w:val="24"/>
          <w:szCs w:val="24"/>
        </w:rPr>
        <w:t>(</w:t>
      </w:r>
      <w:r w:rsidR="0040075C">
        <w:rPr>
          <w:rFonts w:ascii="Times New Roman" w:hAnsi="Times New Roman" w:cs="Times New Roman"/>
          <w:sz w:val="24"/>
          <w:szCs w:val="24"/>
        </w:rPr>
        <w:t>T</w:t>
      </w:r>
      <w:r w:rsidR="007525FE">
        <w:rPr>
          <w:rFonts w:ascii="Times New Roman" w:hAnsi="Times New Roman" w:cs="Times New Roman"/>
          <w:sz w:val="24"/>
          <w:szCs w:val="24"/>
        </w:rPr>
        <w:t>rês</w:t>
      </w:r>
      <w:r w:rsidR="0040075C">
        <w:rPr>
          <w:rFonts w:ascii="Times New Roman" w:hAnsi="Times New Roman" w:cs="Times New Roman"/>
          <w:sz w:val="24"/>
          <w:szCs w:val="24"/>
        </w:rPr>
        <w:t xml:space="preserve"> mil</w:t>
      </w:r>
      <w:r w:rsidR="007525FE">
        <w:rPr>
          <w:rFonts w:ascii="Times New Roman" w:hAnsi="Times New Roman" w:cs="Times New Roman"/>
          <w:sz w:val="24"/>
          <w:szCs w:val="24"/>
        </w:rPr>
        <w:t xml:space="preserve"> quatrocentos</w:t>
      </w:r>
      <w:r w:rsidR="0040075C">
        <w:rPr>
          <w:rFonts w:ascii="Times New Roman" w:hAnsi="Times New Roman" w:cs="Times New Roman"/>
          <w:sz w:val="24"/>
          <w:szCs w:val="24"/>
        </w:rPr>
        <w:t xml:space="preserve"> e cinquenta</w:t>
      </w:r>
      <w:r w:rsidR="007525FE">
        <w:rPr>
          <w:rFonts w:ascii="Times New Roman" w:hAnsi="Times New Roman" w:cs="Times New Roman"/>
          <w:sz w:val="24"/>
          <w:szCs w:val="24"/>
        </w:rPr>
        <w:t xml:space="preserve"> reais</w:t>
      </w:r>
      <w:r w:rsidR="00722AEA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7525FE">
        <w:rPr>
          <w:rFonts w:ascii="Times New Roman" w:hAnsi="Times New Roman" w:cs="Times New Roman"/>
          <w:sz w:val="24"/>
          <w:szCs w:val="24"/>
        </w:rPr>
        <w:t>Terra de Areia, 19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393F9E">
        <w:rPr>
          <w:rFonts w:ascii="Times New Roman" w:hAnsi="Times New Roman" w:cs="Times New Roman"/>
          <w:sz w:val="24"/>
          <w:szCs w:val="24"/>
        </w:rPr>
        <w:t xml:space="preserve"> março</w:t>
      </w:r>
      <w:r w:rsidR="00077A17">
        <w:rPr>
          <w:rFonts w:ascii="Times New Roman" w:hAnsi="Times New Roman" w:cs="Times New Roman"/>
          <w:sz w:val="24"/>
          <w:szCs w:val="24"/>
        </w:rPr>
        <w:t xml:space="preserve"> 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655D8"/>
    <w:rsid w:val="00287770"/>
    <w:rsid w:val="002919EE"/>
    <w:rsid w:val="002960AC"/>
    <w:rsid w:val="002C1A44"/>
    <w:rsid w:val="002C40C7"/>
    <w:rsid w:val="002C4FAF"/>
    <w:rsid w:val="00303DC5"/>
    <w:rsid w:val="00317774"/>
    <w:rsid w:val="0033319E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20D90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F4C56"/>
    <w:rsid w:val="00E03245"/>
    <w:rsid w:val="00E040CF"/>
    <w:rsid w:val="00E106FE"/>
    <w:rsid w:val="00E122E3"/>
    <w:rsid w:val="00E5337A"/>
    <w:rsid w:val="00E9787F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B331D"/>
    <w:rsid w:val="00FC35EC"/>
    <w:rsid w:val="00FC488B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13</cp:revision>
  <cp:lastPrinted>2020-03-16T13:49:00Z</cp:lastPrinted>
  <dcterms:created xsi:type="dcterms:W3CDTF">2020-03-12T19:10:00Z</dcterms:created>
  <dcterms:modified xsi:type="dcterms:W3CDTF">2020-03-20T13:39:00Z</dcterms:modified>
</cp:coreProperties>
</file>