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E567F3">
        <w:rPr>
          <w:rFonts w:ascii="Times New Roman" w:hAnsi="Times New Roman" w:cs="Times New Roman"/>
          <w:b/>
          <w:bCs/>
          <w:sz w:val="24"/>
          <w:szCs w:val="24"/>
        </w:rPr>
        <w:t>214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E567F3">
        <w:rPr>
          <w:rFonts w:ascii="Times New Roman" w:hAnsi="Times New Roman" w:cs="Times New Roman"/>
          <w:sz w:val="24"/>
          <w:szCs w:val="24"/>
        </w:rPr>
        <w:t xml:space="preserve"> DE 100 TESTES RT-PCR (NASOFARINGE) PARA ANALISE DE COVID 19 PARA SUPRIR A DEMANDA MEDIANTE O AUMENTO DE CASOS NO MUNICÍPIO</w:t>
      </w:r>
      <w:r w:rsidR="005C3FA8">
        <w:rPr>
          <w:rFonts w:ascii="Times New Roman" w:hAnsi="Times New Roman" w:cs="Times New Roman"/>
          <w:sz w:val="24"/>
          <w:szCs w:val="24"/>
        </w:rPr>
        <w:t>, CONFORME O PLANO DE APLICAÇÃO DE ENFRENTAMENTO A PANDEMIA DO COVID 19 PORTARIA Nº 1.666/2020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E567F3">
        <w:rPr>
          <w:rFonts w:ascii="Times New Roman" w:hAnsi="Times New Roman" w:cs="Times New Roman"/>
          <w:sz w:val="24"/>
          <w:szCs w:val="24"/>
        </w:rPr>
        <w:t xml:space="preserve">LABORATORIO FONTANA TERRA DE AREIA S/S LTDA ME 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E567F3">
        <w:rPr>
          <w:rFonts w:ascii="Times New Roman" w:hAnsi="Times New Roman" w:cs="Times New Roman"/>
          <w:sz w:val="24"/>
          <w:szCs w:val="24"/>
        </w:rPr>
        <w:t>10.948.326</w:t>
      </w:r>
      <w:r w:rsidR="005C3FA8">
        <w:rPr>
          <w:rFonts w:ascii="Times New Roman" w:hAnsi="Times New Roman" w:cs="Times New Roman"/>
          <w:sz w:val="24"/>
          <w:szCs w:val="24"/>
        </w:rPr>
        <w:t>/0001-07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E567F3">
        <w:rPr>
          <w:rFonts w:ascii="Times New Roman" w:hAnsi="Times New Roman" w:cs="Times New Roman"/>
          <w:sz w:val="24"/>
          <w:szCs w:val="24"/>
        </w:rPr>
        <w:t>23.000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5C3FA8">
        <w:rPr>
          <w:rFonts w:ascii="Times New Roman" w:hAnsi="Times New Roman" w:cs="Times New Roman"/>
          <w:sz w:val="24"/>
          <w:szCs w:val="24"/>
        </w:rPr>
        <w:t xml:space="preserve">00 </w:t>
      </w:r>
      <w:r w:rsidR="00E567F3">
        <w:rPr>
          <w:rFonts w:ascii="Times New Roman" w:hAnsi="Times New Roman" w:cs="Times New Roman"/>
          <w:sz w:val="24"/>
          <w:szCs w:val="24"/>
        </w:rPr>
        <w:t>(Vinte e três mil</w:t>
      </w:r>
      <w:r w:rsidR="001C3291">
        <w:rPr>
          <w:rFonts w:ascii="Times New Roman" w:hAnsi="Times New Roman" w:cs="Times New Roman"/>
          <w:sz w:val="24"/>
          <w:szCs w:val="24"/>
        </w:rPr>
        <w:t xml:space="preserve">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E647CF">
        <w:rPr>
          <w:rFonts w:ascii="Times New Roman" w:hAnsi="Times New Roman" w:cs="Times New Roman"/>
          <w:sz w:val="24"/>
          <w:szCs w:val="24"/>
        </w:rPr>
        <w:t>Terra de Areia, 14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E647CF">
        <w:rPr>
          <w:rFonts w:ascii="Times New Roman" w:hAnsi="Times New Roman" w:cs="Times New Roman"/>
          <w:sz w:val="24"/>
          <w:szCs w:val="24"/>
        </w:rPr>
        <w:t xml:space="preserve"> agosto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54A59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3291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C3FA8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567F3"/>
    <w:rsid w:val="00E647CF"/>
    <w:rsid w:val="00E9787F"/>
    <w:rsid w:val="00EC0E45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40</cp:revision>
  <cp:lastPrinted>2020-04-20T19:39:00Z</cp:lastPrinted>
  <dcterms:created xsi:type="dcterms:W3CDTF">2020-03-12T19:10:00Z</dcterms:created>
  <dcterms:modified xsi:type="dcterms:W3CDTF">2020-08-14T18:12:00Z</dcterms:modified>
</cp:coreProperties>
</file>